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34CA6F24">
      <w:pPr>
        <w:spacing w:line="269" w:lineRule="auto"/>
        <w:rPr>
          <w:rFonts w:ascii="Arial"/>
          <w:sz w:val="21"/>
        </w:rPr>
      </w:pPr>
      <w:bookmarkStart w:id="0" w:name="_GoBack"/>
      <w:bookmarkEnd w:id="0"/>
    </w:p>
    <w:p w14:paraId="41F032D6">
      <w:pPr>
        <w:spacing w:line="269" w:lineRule="auto"/>
        <w:rPr>
          <w:rFonts w:ascii="Arial"/>
          <w:sz w:val="21"/>
        </w:rPr>
      </w:pPr>
    </w:p>
    <w:p w14:paraId="03E268F3">
      <w:pPr>
        <w:spacing w:line="269" w:lineRule="auto"/>
        <w:rPr>
          <w:rFonts w:ascii="Arial"/>
          <w:sz w:val="21"/>
        </w:rPr>
      </w:pPr>
    </w:p>
    <w:p w14:paraId="5D352D59">
      <w:pPr>
        <w:spacing w:line="269" w:lineRule="auto"/>
        <w:rPr>
          <w:rFonts w:ascii="Arial"/>
          <w:sz w:val="21"/>
        </w:rPr>
      </w:pPr>
    </w:p>
    <w:p w14:paraId="3CD2B8FA">
      <w:pPr>
        <w:spacing w:line="269" w:lineRule="auto"/>
        <w:rPr>
          <w:rFonts w:ascii="Arial"/>
          <w:sz w:val="21"/>
        </w:rPr>
      </w:pPr>
    </w:p>
    <w:p w14:paraId="7A2E1F72">
      <w:pPr>
        <w:spacing w:before="197" w:line="467" w:lineRule="exact"/>
        <w:jc w:val="center"/>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广州深圳二日游B</w:t>
      </w:r>
    </w:p>
    <w:p w14:paraId="799AE40B">
      <w:pPr>
        <w:spacing w:before="39"/>
      </w:pPr>
    </w:p>
    <w:p w14:paraId="27EBFAB4">
      <w:pPr>
        <w:spacing w:before="39"/>
      </w:pPr>
    </w:p>
    <w:p w14:paraId="747BD99C">
      <w:pPr>
        <w:spacing w:before="39"/>
      </w:pPr>
    </w:p>
    <w:p w14:paraId="50360105">
      <w:pPr>
        <w:spacing w:before="39"/>
        <w:rPr>
          <w:rFonts w:hint="default" w:eastAsia="宋体"/>
          <w:lang w:val="en-US" w:eastAsia="zh-CN"/>
        </w:rPr>
      </w:pPr>
      <w:r>
        <w:rPr>
          <w:rFonts w:hint="eastAsia" w:eastAsia="宋体"/>
          <w:lang w:val="en-US" w:eastAsia="zh-CN"/>
        </w:rPr>
        <w:t>行程简介：</w:t>
      </w:r>
    </w:p>
    <w:p w14:paraId="79E3C742">
      <w:pPr>
        <w:spacing w:before="39"/>
      </w:pPr>
    </w:p>
    <w:tbl>
      <w:tblPr>
        <w:tblStyle w:val="15"/>
        <w:tblW w:w="1075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680"/>
        <w:gridCol w:w="1830"/>
        <w:gridCol w:w="1964"/>
      </w:tblGrid>
      <w:tr w14:paraId="2FF1DF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2" w:hRule="atLeast"/>
        </w:trPr>
        <w:tc>
          <w:tcPr>
            <w:tcW w:w="1053" w:type="dxa"/>
            <w:vAlign w:val="top"/>
          </w:tcPr>
          <w:p w14:paraId="1011196C">
            <w:pPr>
              <w:spacing w:line="398" w:lineRule="auto"/>
              <w:jc w:val="center"/>
              <w:rPr>
                <w:rFonts w:ascii="Arial"/>
                <w:sz w:val="21"/>
              </w:rPr>
            </w:pPr>
          </w:p>
          <w:p w14:paraId="32DFA8BA">
            <w:pPr>
              <w:pStyle w:val="16"/>
              <w:spacing w:line="219" w:lineRule="auto"/>
              <w:ind w:left="120"/>
              <w:jc w:val="center"/>
              <w:rPr>
                <w:color w:val="0000FF"/>
                <w:spacing w:val="-2"/>
                <w:sz w:val="18"/>
                <w:szCs w:val="18"/>
              </w:rPr>
            </w:pPr>
          </w:p>
          <w:p w14:paraId="0DA25A52">
            <w:pPr>
              <w:pStyle w:val="16"/>
              <w:spacing w:line="219" w:lineRule="auto"/>
              <w:ind w:left="120"/>
              <w:jc w:val="center"/>
              <w:rPr>
                <w:color w:val="0000FF"/>
                <w:spacing w:val="-2"/>
                <w:sz w:val="18"/>
                <w:szCs w:val="18"/>
              </w:rPr>
            </w:pPr>
          </w:p>
          <w:p w14:paraId="6DF79A75">
            <w:pPr>
              <w:pStyle w:val="16"/>
              <w:spacing w:line="219" w:lineRule="auto"/>
              <w:ind w:left="120"/>
              <w:jc w:val="center"/>
              <w:rPr>
                <w:color w:val="0000FF"/>
                <w:spacing w:val="-2"/>
                <w:sz w:val="18"/>
                <w:szCs w:val="18"/>
              </w:rPr>
            </w:pPr>
          </w:p>
          <w:p w14:paraId="31E144F2">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4D098467">
            <w:pPr>
              <w:spacing w:line="243" w:lineRule="auto"/>
              <w:jc w:val="center"/>
              <w:rPr>
                <w:rFonts w:ascii="Arial"/>
                <w:sz w:val="21"/>
              </w:rPr>
            </w:pPr>
          </w:p>
          <w:p w14:paraId="3C96F3EE">
            <w:pPr>
              <w:spacing w:line="243" w:lineRule="auto"/>
              <w:jc w:val="center"/>
              <w:rPr>
                <w:rFonts w:ascii="Arial"/>
                <w:sz w:val="21"/>
              </w:rPr>
            </w:pPr>
          </w:p>
          <w:p w14:paraId="5310246B">
            <w:pPr>
              <w:spacing w:line="243" w:lineRule="auto"/>
              <w:jc w:val="center"/>
              <w:rPr>
                <w:rFonts w:ascii="Arial"/>
                <w:sz w:val="21"/>
              </w:rPr>
            </w:pPr>
          </w:p>
          <w:p w14:paraId="7CA6825C">
            <w:pPr>
              <w:spacing w:line="243" w:lineRule="auto"/>
              <w:jc w:val="center"/>
              <w:rPr>
                <w:rFonts w:ascii="Arial"/>
                <w:sz w:val="21"/>
              </w:rPr>
            </w:pPr>
          </w:p>
          <w:p w14:paraId="3F20EACB">
            <w:pPr>
              <w:pStyle w:val="16"/>
              <w:spacing w:before="62" w:line="227" w:lineRule="auto"/>
              <w:ind w:left="116"/>
              <w:jc w:val="center"/>
            </w:pPr>
            <w:r>
              <w:rPr>
                <w:rFonts w:hint="eastAsia"/>
                <w:spacing w:val="14"/>
                <w:lang w:val="en-US" w:eastAsia="zh-CN"/>
              </w:rPr>
              <w:t>广州</w:t>
            </w:r>
          </w:p>
        </w:tc>
        <w:tc>
          <w:tcPr>
            <w:tcW w:w="4680" w:type="dxa"/>
            <w:vAlign w:val="top"/>
          </w:tcPr>
          <w:p w14:paraId="0C81F328">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40EB5EA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7EF3509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62CAC61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广州塔外观</w:t>
            </w:r>
          </w:p>
          <w:p w14:paraId="6129F6C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7BDEC99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4C94A80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09F55C5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2447523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spacing w:val="3"/>
                <w:lang w:val="en-US" w:eastAsia="zh-CN"/>
              </w:rPr>
            </w:pPr>
            <w:r>
              <w:rPr>
                <w:rFonts w:hint="eastAsia"/>
                <w:lang w:val="en-US" w:eastAsia="zh-CN"/>
              </w:rPr>
              <w:t>越秀公园</w:t>
            </w:r>
          </w:p>
        </w:tc>
        <w:tc>
          <w:tcPr>
            <w:tcW w:w="1830" w:type="dxa"/>
            <w:vAlign w:val="top"/>
          </w:tcPr>
          <w:p w14:paraId="5F2F8B80">
            <w:pPr>
              <w:spacing w:line="243" w:lineRule="auto"/>
              <w:jc w:val="both"/>
              <w:rPr>
                <w:rFonts w:ascii="Arial"/>
                <w:sz w:val="21"/>
              </w:rPr>
            </w:pPr>
          </w:p>
          <w:p w14:paraId="174713B8">
            <w:pPr>
              <w:spacing w:line="243" w:lineRule="auto"/>
              <w:jc w:val="both"/>
              <w:rPr>
                <w:rFonts w:ascii="Arial"/>
                <w:sz w:val="21"/>
              </w:rPr>
            </w:pPr>
          </w:p>
          <w:p w14:paraId="23A39E2A">
            <w:pPr>
              <w:spacing w:line="243" w:lineRule="auto"/>
              <w:jc w:val="both"/>
              <w:rPr>
                <w:rFonts w:ascii="Arial"/>
                <w:sz w:val="21"/>
              </w:rPr>
            </w:pPr>
          </w:p>
          <w:p w14:paraId="3CF0B305">
            <w:pPr>
              <w:pStyle w:val="16"/>
              <w:spacing w:before="62" w:line="227" w:lineRule="auto"/>
              <w:ind w:left="162"/>
              <w:jc w:val="both"/>
              <w:rPr>
                <w:color w:val="FF0000"/>
                <w:spacing w:val="10"/>
              </w:rPr>
            </w:pPr>
          </w:p>
          <w:p w14:paraId="24908445">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218CB291">
            <w:pPr>
              <w:pStyle w:val="16"/>
              <w:spacing w:before="104" w:line="227" w:lineRule="auto"/>
              <w:ind w:left="144"/>
              <w:jc w:val="both"/>
            </w:pPr>
          </w:p>
        </w:tc>
        <w:tc>
          <w:tcPr>
            <w:tcW w:w="1964" w:type="dxa"/>
            <w:vAlign w:val="top"/>
          </w:tcPr>
          <w:p w14:paraId="4B2D6411">
            <w:pPr>
              <w:spacing w:line="317" w:lineRule="auto"/>
              <w:jc w:val="center"/>
              <w:rPr>
                <w:rFonts w:ascii="Arial"/>
                <w:sz w:val="21"/>
              </w:rPr>
            </w:pPr>
          </w:p>
          <w:p w14:paraId="3D38E7F0">
            <w:pPr>
              <w:spacing w:line="317" w:lineRule="auto"/>
              <w:jc w:val="center"/>
              <w:rPr>
                <w:rFonts w:ascii="Arial"/>
                <w:sz w:val="21"/>
              </w:rPr>
            </w:pPr>
          </w:p>
          <w:p w14:paraId="5A42ACBD">
            <w:pPr>
              <w:pStyle w:val="16"/>
              <w:spacing w:before="62" w:line="235" w:lineRule="auto"/>
              <w:ind w:left="140" w:right="72" w:hanging="19"/>
              <w:jc w:val="center"/>
              <w:rPr>
                <w:rFonts w:hint="eastAsia"/>
                <w:color w:val="FF0000"/>
                <w:lang w:val="en-US" w:eastAsia="zh-CN"/>
              </w:rPr>
            </w:pPr>
          </w:p>
          <w:p w14:paraId="40BE53D6">
            <w:pPr>
              <w:pStyle w:val="16"/>
              <w:spacing w:before="62" w:line="235" w:lineRule="auto"/>
              <w:ind w:left="140" w:right="72" w:hanging="19"/>
              <w:jc w:val="center"/>
              <w:rPr>
                <w:rFonts w:hint="default"/>
                <w:lang w:val="en-US"/>
              </w:rPr>
            </w:pPr>
            <w:r>
              <w:rPr>
                <w:rFonts w:hint="eastAsia"/>
                <w:color w:val="FF0000"/>
                <w:lang w:val="en-US" w:eastAsia="zh-CN"/>
              </w:rPr>
              <w:t>住宿：广州三钻酒店</w:t>
            </w:r>
          </w:p>
        </w:tc>
      </w:tr>
      <w:tr w14:paraId="3D6CCC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81" w:hRule="atLeast"/>
        </w:trPr>
        <w:tc>
          <w:tcPr>
            <w:tcW w:w="1053" w:type="dxa"/>
            <w:vAlign w:val="top"/>
          </w:tcPr>
          <w:p w14:paraId="0A6EB822">
            <w:pPr>
              <w:spacing w:line="398" w:lineRule="auto"/>
              <w:jc w:val="center"/>
              <w:rPr>
                <w:rFonts w:ascii="Arial"/>
                <w:sz w:val="21"/>
              </w:rPr>
            </w:pPr>
          </w:p>
          <w:p w14:paraId="695D6A54">
            <w:pPr>
              <w:pStyle w:val="16"/>
              <w:spacing w:line="219" w:lineRule="auto"/>
              <w:ind w:left="120"/>
              <w:jc w:val="center"/>
              <w:rPr>
                <w:color w:val="0000FF"/>
                <w:spacing w:val="-2"/>
                <w:sz w:val="18"/>
                <w:szCs w:val="18"/>
              </w:rPr>
            </w:pPr>
          </w:p>
          <w:p w14:paraId="11208ED5">
            <w:pPr>
              <w:pStyle w:val="16"/>
              <w:spacing w:line="219" w:lineRule="auto"/>
              <w:ind w:left="120"/>
              <w:jc w:val="center"/>
              <w:rPr>
                <w:color w:val="0000FF"/>
                <w:spacing w:val="-2"/>
                <w:sz w:val="18"/>
                <w:szCs w:val="18"/>
              </w:rPr>
            </w:pPr>
          </w:p>
          <w:p w14:paraId="30A29C5D">
            <w:pPr>
              <w:pStyle w:val="16"/>
              <w:spacing w:line="219" w:lineRule="auto"/>
              <w:ind w:left="120"/>
              <w:jc w:val="center"/>
              <w:rPr>
                <w:color w:val="0000FF"/>
                <w:spacing w:val="-2"/>
                <w:sz w:val="18"/>
                <w:szCs w:val="18"/>
              </w:rPr>
            </w:pPr>
          </w:p>
          <w:p w14:paraId="257C465E">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2C38CD8A">
            <w:pPr>
              <w:spacing w:line="243" w:lineRule="auto"/>
              <w:jc w:val="center"/>
              <w:rPr>
                <w:rFonts w:ascii="Arial"/>
                <w:sz w:val="21"/>
              </w:rPr>
            </w:pPr>
          </w:p>
          <w:p w14:paraId="0C3F0E4D">
            <w:pPr>
              <w:spacing w:line="243" w:lineRule="auto"/>
              <w:jc w:val="center"/>
              <w:rPr>
                <w:rFonts w:ascii="Arial"/>
                <w:sz w:val="21"/>
              </w:rPr>
            </w:pPr>
          </w:p>
          <w:p w14:paraId="723DEE2F">
            <w:pPr>
              <w:spacing w:line="243" w:lineRule="auto"/>
              <w:jc w:val="center"/>
              <w:rPr>
                <w:rFonts w:ascii="Arial"/>
                <w:sz w:val="21"/>
              </w:rPr>
            </w:pPr>
          </w:p>
          <w:p w14:paraId="20B789A3">
            <w:pPr>
              <w:spacing w:line="243" w:lineRule="auto"/>
              <w:jc w:val="center"/>
              <w:rPr>
                <w:rFonts w:ascii="Arial"/>
                <w:sz w:val="21"/>
              </w:rPr>
            </w:pPr>
          </w:p>
          <w:p w14:paraId="2998A0B4">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680" w:type="dxa"/>
            <w:vAlign w:val="top"/>
          </w:tcPr>
          <w:p w14:paraId="0D36CA11">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06BF90D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0355500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金色海岸游艇(自费）</w:t>
            </w:r>
          </w:p>
          <w:p w14:paraId="78D9D67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68CADCC6">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23B7190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地王大厦（自费）</w:t>
            </w:r>
          </w:p>
          <w:p w14:paraId="442ABA9C">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830" w:type="dxa"/>
            <w:vAlign w:val="top"/>
          </w:tcPr>
          <w:p w14:paraId="769558BB">
            <w:pPr>
              <w:spacing w:line="243" w:lineRule="auto"/>
              <w:jc w:val="both"/>
              <w:rPr>
                <w:rFonts w:ascii="Arial"/>
                <w:sz w:val="21"/>
              </w:rPr>
            </w:pPr>
          </w:p>
          <w:p w14:paraId="03E9F7EF">
            <w:pPr>
              <w:spacing w:line="243" w:lineRule="auto"/>
              <w:jc w:val="both"/>
              <w:rPr>
                <w:rFonts w:ascii="Arial"/>
                <w:sz w:val="21"/>
              </w:rPr>
            </w:pPr>
          </w:p>
          <w:p w14:paraId="40A763B6">
            <w:pPr>
              <w:spacing w:line="243" w:lineRule="auto"/>
              <w:jc w:val="both"/>
              <w:rPr>
                <w:rFonts w:ascii="Arial"/>
                <w:sz w:val="21"/>
              </w:rPr>
            </w:pPr>
          </w:p>
          <w:p w14:paraId="5244E99D">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26DF3E9F">
            <w:pPr>
              <w:pStyle w:val="16"/>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111F0978">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1964" w:type="dxa"/>
            <w:vAlign w:val="top"/>
          </w:tcPr>
          <w:p w14:paraId="7A8156A8">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0332A1DC">
      <w:pPr>
        <w:rPr>
          <w:rFonts w:ascii="宋体" w:hAnsi="宋体" w:eastAsia="宋体" w:cs="宋体"/>
          <w:sz w:val="20"/>
          <w:szCs w:val="20"/>
        </w:rPr>
      </w:pPr>
    </w:p>
    <w:p w14:paraId="5D5CA205">
      <w:pPr>
        <w:rPr>
          <w:rFonts w:ascii="宋体" w:hAnsi="宋体" w:eastAsia="宋体" w:cs="宋体"/>
          <w:sz w:val="20"/>
          <w:szCs w:val="20"/>
        </w:rPr>
        <w:sectPr>
          <w:pgSz w:w="11906" w:h="16840"/>
          <w:pgMar w:top="1431" w:right="624" w:bottom="0" w:left="517" w:header="0" w:footer="1134" w:gutter="0"/>
          <w:cols w:space="720" w:num="1"/>
        </w:sectPr>
      </w:pPr>
      <w:r>
        <w:drawing>
          <wp:inline distT="0" distB="0" distL="114300" distR="114300">
            <wp:extent cx="6614160" cy="3847465"/>
            <wp:effectExtent l="0" t="0" r="0" b="8255"/>
            <wp:docPr id="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6"/>
                    <pic:cNvPicPr>
                      <a:picLocks noChangeAspect="1"/>
                    </pic:cNvPicPr>
                  </pic:nvPicPr>
                  <pic:blipFill>
                    <a:blip r:embed="rId7"/>
                    <a:stretch>
                      <a:fillRect/>
                    </a:stretch>
                  </pic:blipFill>
                  <pic:spPr>
                    <a:xfrm>
                      <a:off x="0" y="0"/>
                      <a:ext cx="6614160" cy="3847465"/>
                    </a:xfrm>
                    <a:prstGeom prst="rect">
                      <a:avLst/>
                    </a:prstGeom>
                    <a:noFill/>
                    <a:ln>
                      <a:noFill/>
                    </a:ln>
                  </pic:spPr>
                </pic:pic>
              </a:graphicData>
            </a:graphic>
          </wp:inline>
        </w:drawing>
      </w:r>
    </w:p>
    <w:p w14:paraId="197DB292">
      <w:pPr>
        <w:pStyle w:val="10"/>
        <w:spacing w:before="120" w:line="184" w:lineRule="auto"/>
        <w:ind w:left="32"/>
        <w:rPr>
          <w:b/>
          <w:bCs/>
          <w:color w:val="FF0000"/>
          <w:spacing w:val="-1"/>
          <w:sz w:val="28"/>
          <w:szCs w:val="28"/>
        </w:rPr>
      </w:pPr>
    </w:p>
    <w:p w14:paraId="3F992180">
      <w:pPr>
        <w:pStyle w:val="10"/>
        <w:spacing w:before="120" w:line="184" w:lineRule="auto"/>
        <w:ind w:left="32"/>
        <w:rPr>
          <w:b/>
          <w:bCs/>
          <w:color w:val="FF0000"/>
          <w:spacing w:val="-1"/>
          <w:sz w:val="28"/>
          <w:szCs w:val="28"/>
        </w:rPr>
      </w:pPr>
    </w:p>
    <w:p w14:paraId="6CAA8C84">
      <w:pPr>
        <w:pStyle w:val="10"/>
        <w:spacing w:before="120" w:line="184" w:lineRule="auto"/>
        <w:ind w:left="32"/>
        <w:rPr>
          <w:sz w:val="28"/>
          <w:szCs w:val="28"/>
        </w:rPr>
      </w:pPr>
      <w:r>
        <w:rPr>
          <w:b/>
          <w:bCs/>
          <w:color w:val="FF0000"/>
          <w:spacing w:val="-1"/>
          <w:sz w:val="28"/>
          <w:szCs w:val="28"/>
        </w:rPr>
        <w:t>参考行程：</w:t>
      </w:r>
    </w:p>
    <w:p w14:paraId="1151B5CE">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4384" behindDoc="0" locked="0" layoutInCell="1" allowOverlap="1">
                <wp:simplePos x="0" y="0"/>
                <wp:positionH relativeFrom="column">
                  <wp:posOffset>3975100</wp:posOffset>
                </wp:positionH>
                <wp:positionV relativeFrom="paragraph">
                  <wp:posOffset>156845</wp:posOffset>
                </wp:positionV>
                <wp:extent cx="2312670" cy="22479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2312670" cy="224790"/>
                        </a:xfrm>
                        <a:prstGeom prst="rect">
                          <a:avLst/>
                        </a:prstGeom>
                        <a:noFill/>
                        <a:ln>
                          <a:noFill/>
                        </a:ln>
                      </wps:spPr>
                      <wps:txbx>
                        <w:txbxContent>
                          <w:p w14:paraId="12185258">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3pt;margin-top:12.35pt;height:17.7pt;width:182.1pt;z-index:251664384;mso-width-relative:page;mso-height-relative:page;" filled="f" stroked="f" coordsize="21600,21600" o:gfxdata="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CabnLvXAAAACQEAAA8AAAAAAAAAAQAgAAAAIgAAAGRycy9kb3ducmV2LnhtbFBLAQIU&#10;ABQAAAAIAIdO4kB87GcluwEAAHQDAAAOAAAAAAAAAAEAIAAAACYBAABkcnMvZTJvRG9jLnhtbFBL&#10;BQYAAAAABgAGAFkBAABTBQAAAAA=&#10;">
                <v:fill on="f" focussize="0,0"/>
                <v:stroke on="f"/>
                <v:imagedata o:title=""/>
                <o:lock v:ext="edit" aspectratio="f"/>
                <v:textbox inset="0mm,0mm,0mm,0mm">
                  <w:txbxContent>
                    <w:p w14:paraId="12185258">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6336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22"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312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Cdpm4XLgIAAGs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naZuFy4CAABr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643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26" name="IM 4"/>
            <wp:cNvGraphicFramePr/>
            <a:graphic xmlns:a="http://schemas.openxmlformats.org/drawingml/2006/main">
              <a:graphicData uri="http://schemas.openxmlformats.org/drawingml/2006/picture">
                <pic:pic xmlns:pic="http://schemas.openxmlformats.org/drawingml/2006/picture">
                  <pic:nvPicPr>
                    <pic:cNvPr id="26"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773A0F7F">
                            <w:pPr>
                              <w:pStyle w:val="10"/>
                              <w:spacing w:before="20" w:line="183" w:lineRule="auto"/>
                              <w:ind w:left="20"/>
                              <w:rPr>
                                <w:sz w:val="24"/>
                                <w:szCs w:val="24"/>
                              </w:rPr>
                            </w:pPr>
                            <w:r>
                              <w:rPr>
                                <w:b/>
                                <w:bCs/>
                                <w:color w:val="0000FF"/>
                                <w:spacing w:val="-2"/>
                                <w:sz w:val="24"/>
                                <w:szCs w:val="24"/>
                              </w:rPr>
                              <w:t>用餐：含中餐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540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CObygivAEAAHQDAAAOAAAAAAAAAAEAIAAAACgBAABkcnMvZTJvRG9jLnht&#10;bFBLBQYAAAAABgAGAFkBAABWBQAAAAA=&#10;">
                <v:fill on="f" focussize="0,0"/>
                <v:stroke on="f"/>
                <v:imagedata o:title=""/>
                <o:lock v:ext="edit" aspectratio="f"/>
                <v:textbox inset="0mm,0mm,0mm,0mm">
                  <w:txbxContent>
                    <w:p w14:paraId="773A0F7F">
                      <w:pPr>
                        <w:pStyle w:val="10"/>
                        <w:spacing w:before="20" w:line="183" w:lineRule="auto"/>
                        <w:ind w:left="20"/>
                        <w:rPr>
                          <w:sz w:val="24"/>
                          <w:szCs w:val="24"/>
                        </w:rPr>
                      </w:pPr>
                      <w:r>
                        <w:rPr>
                          <w:b/>
                          <w:bCs/>
                          <w:color w:val="0000FF"/>
                          <w:spacing w:val="-2"/>
                          <w:sz w:val="24"/>
                          <w:szCs w:val="24"/>
                        </w:rPr>
                        <w:t>用餐：含中餐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22155980">
      <w:pPr>
        <w:spacing w:line="320" w:lineRule="auto"/>
        <w:rPr>
          <w:rFonts w:ascii="Arial"/>
          <w:sz w:val="21"/>
        </w:rPr>
      </w:pPr>
    </w:p>
    <w:p w14:paraId="1A5BD88E">
      <w:pPr>
        <w:pStyle w:val="10"/>
        <w:spacing w:before="120" w:line="184" w:lineRule="auto"/>
        <w:ind w:left="37"/>
        <w:rPr>
          <w:sz w:val="28"/>
          <w:szCs w:val="28"/>
        </w:rPr>
      </w:pPr>
      <w:r>
        <w:rPr>
          <w:spacing w:val="-5"/>
          <w:sz w:val="28"/>
          <w:szCs w:val="28"/>
          <w:u w:val="single" w:color="auto"/>
        </w:rPr>
        <w:t>于指定时间</w:t>
      </w:r>
      <w:r>
        <w:rPr>
          <w:rFonts w:hint="eastAsia"/>
          <w:spacing w:val="-5"/>
          <w:sz w:val="28"/>
          <w:szCs w:val="28"/>
          <w:u w:val="single" w:color="auto"/>
          <w:lang w:val="en-US" w:eastAsia="zh-CN"/>
        </w:rPr>
        <w:t>接团</w:t>
      </w:r>
      <w:r>
        <w:rPr>
          <w:spacing w:val="-5"/>
          <w:sz w:val="28"/>
          <w:szCs w:val="28"/>
          <w:u w:val="single" w:color="auto"/>
        </w:rPr>
        <w:t>，开始</w:t>
      </w:r>
      <w:r>
        <w:rPr>
          <w:rFonts w:hint="eastAsia"/>
          <w:spacing w:val="-5"/>
          <w:sz w:val="28"/>
          <w:szCs w:val="28"/>
          <w:u w:val="single" w:color="auto"/>
          <w:lang w:val="en-US" w:eastAsia="zh-CN"/>
        </w:rPr>
        <w:t>愉快</w:t>
      </w:r>
      <w:r>
        <w:rPr>
          <w:spacing w:val="-5"/>
          <w:sz w:val="28"/>
          <w:szCs w:val="28"/>
          <w:u w:val="single" w:color="auto"/>
        </w:rPr>
        <w:t>行程。</w:t>
      </w:r>
    </w:p>
    <w:p w14:paraId="362D2C08">
      <w:pPr>
        <w:spacing w:line="275" w:lineRule="auto"/>
        <w:rPr>
          <w:rFonts w:ascii="Arial"/>
          <w:sz w:val="21"/>
        </w:rPr>
      </w:pPr>
    </w:p>
    <w:p w14:paraId="5A440EE6">
      <w:pPr>
        <w:spacing w:line="276" w:lineRule="auto"/>
        <w:rPr>
          <w:rFonts w:ascii="Arial"/>
          <w:sz w:val="21"/>
        </w:rPr>
      </w:pPr>
    </w:p>
    <w:p w14:paraId="1D4EEBA0">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8742281">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4D8FCD89">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4" name="图片 34"/>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5" name="图片 35"/>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10"/>
                    <a:stretch>
                      <a:fillRect/>
                    </a:stretch>
                  </pic:blipFill>
                  <pic:spPr>
                    <a:xfrm>
                      <a:off x="0" y="0"/>
                      <a:ext cx="3275965" cy="2195830"/>
                    </a:xfrm>
                    <a:prstGeom prst="rect">
                      <a:avLst/>
                    </a:prstGeom>
                    <a:noFill/>
                    <a:ln>
                      <a:noFill/>
                    </a:ln>
                  </pic:spPr>
                </pic:pic>
              </a:graphicData>
            </a:graphic>
          </wp:inline>
        </w:drawing>
      </w:r>
    </w:p>
    <w:p w14:paraId="7320BD09">
      <w:pPr>
        <w:pStyle w:val="10"/>
        <w:spacing w:before="120" w:line="207" w:lineRule="auto"/>
        <w:ind w:left="11"/>
        <w:rPr>
          <w:rFonts w:hint="eastAsia" w:eastAsia="宋体"/>
          <w:color w:val="FF0000"/>
          <w:spacing w:val="5"/>
          <w:sz w:val="28"/>
          <w:szCs w:val="28"/>
          <w:lang w:val="en-US" w:eastAsia="zh-CN"/>
        </w:rPr>
      </w:pPr>
    </w:p>
    <w:p w14:paraId="6F8632A4">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932EAA0">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r>
        <w:rPr>
          <w:rFonts w:hint="eastAsia" w:ascii="宋体" w:hAnsi="宋体" w:eastAsia="宋体" w:cs="宋体"/>
          <w:kern w:val="0"/>
          <w:sz w:val="24"/>
          <w:szCs w:val="24"/>
          <w:lang w:val="en-US" w:eastAsia="zh-CN" w:bidi="ar-SA"/>
        </w:rPr>
        <w:t>世界第一高电视观光塔“广州塔”和亚运会开幕式会场地“海心沙公园”</w:t>
      </w:r>
      <w:r>
        <w:rPr>
          <w:rFonts w:hint="eastAsia" w:ascii="宋体" w:hAnsi="宋体" w:eastAsia="宋体" w:cs="宋体"/>
          <w:color w:val="000000" w:themeColor="text1"/>
          <w:spacing w:val="5"/>
          <w:position w:val="-3"/>
          <w:sz w:val="24"/>
          <w:szCs w:val="24"/>
          <w14:textFill>
            <w14:solidFill>
              <w14:schemeClr w14:val="tx1"/>
            </w14:solidFill>
          </w14:textFill>
        </w:rPr>
        <w:t>。</w:t>
      </w:r>
    </w:p>
    <w:p w14:paraId="0291363E">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559A85D">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31F9EA8E">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701C3758">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1876E713">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33BBC9BC">
      <w:pPr>
        <w:pStyle w:val="10"/>
        <w:spacing w:before="120" w:line="360" w:lineRule="auto"/>
        <w:rPr>
          <w:rFonts w:hint="eastAsia" w:ascii="宋体" w:hAnsi="宋体" w:eastAsia="宋体" w:cs="宋体"/>
          <w:color w:val="000000" w:themeColor="text1"/>
          <w:spacing w:val="5"/>
          <w:position w:val="-3"/>
          <w:sz w:val="24"/>
          <w:szCs w:val="24"/>
          <w14:textFill>
            <w14:solidFill>
              <w14:schemeClr w14:val="tx1"/>
            </w14:solidFill>
          </w14:textFill>
        </w:rPr>
      </w:pPr>
    </w:p>
    <w:p w14:paraId="7FFC85E0">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36" name="图片 36"/>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1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7" name="图片 37"/>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12"/>
                    <a:stretch>
                      <a:fillRect/>
                    </a:stretch>
                  </pic:blipFill>
                  <pic:spPr>
                    <a:xfrm>
                      <a:off x="0" y="0"/>
                      <a:ext cx="3275965" cy="2195830"/>
                    </a:xfrm>
                    <a:prstGeom prst="rect">
                      <a:avLst/>
                    </a:prstGeom>
                    <a:noFill/>
                    <a:ln>
                      <a:noFill/>
                    </a:ln>
                  </pic:spPr>
                </pic:pic>
              </a:graphicData>
            </a:graphic>
          </wp:inline>
        </w:drawing>
      </w:r>
    </w:p>
    <w:p w14:paraId="01D4ADCD">
      <w:pPr>
        <w:pStyle w:val="10"/>
        <w:spacing w:before="120" w:line="207" w:lineRule="auto"/>
        <w:ind w:left="11"/>
        <w:rPr>
          <w:rFonts w:ascii="宋体" w:hAnsi="宋体" w:eastAsia="宋体" w:cs="宋体"/>
          <w:color w:val="FF0000"/>
          <w:spacing w:val="5"/>
          <w:position w:val="-3"/>
        </w:rPr>
      </w:pPr>
    </w:p>
    <w:p w14:paraId="3ABCDF0E">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E4492AA">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5B36E813">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38" name="图片 8"/>
            <wp:cNvGraphicFramePr/>
            <a:graphic xmlns:a="http://schemas.openxmlformats.org/drawingml/2006/main">
              <a:graphicData uri="http://schemas.openxmlformats.org/drawingml/2006/picture">
                <pic:pic xmlns:pic="http://schemas.openxmlformats.org/drawingml/2006/picture">
                  <pic:nvPicPr>
                    <pic:cNvPr id="38" name="图片 8"/>
                    <pic:cNvPicPr/>
                  </pic:nvPicPr>
                  <pic:blipFill>
                    <a:blip r:embed="rId1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9"/>
            <wp:cNvGraphicFramePr/>
            <a:graphic xmlns:a="http://schemas.openxmlformats.org/drawingml/2006/main">
              <a:graphicData uri="http://schemas.openxmlformats.org/drawingml/2006/picture">
                <pic:pic xmlns:pic="http://schemas.openxmlformats.org/drawingml/2006/picture">
                  <pic:nvPicPr>
                    <pic:cNvPr id="39" name="图片 9"/>
                    <pic:cNvPicPr/>
                  </pic:nvPicPr>
                  <pic:blipFill>
                    <a:blip r:embed="rId14"/>
                    <a:stretch>
                      <a:fillRect/>
                    </a:stretch>
                  </pic:blipFill>
                  <pic:spPr>
                    <a:xfrm>
                      <a:off x="0" y="0"/>
                      <a:ext cx="3275965" cy="2195830"/>
                    </a:xfrm>
                    <a:prstGeom prst="rect">
                      <a:avLst/>
                    </a:prstGeom>
                    <a:noFill/>
                    <a:ln>
                      <a:noFill/>
                    </a:ln>
                  </pic:spPr>
                </pic:pic>
              </a:graphicData>
            </a:graphic>
          </wp:inline>
        </w:drawing>
      </w:r>
    </w:p>
    <w:p w14:paraId="23D98A0E">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37651069">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45A6682F">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597B4FFC">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7BE49439">
      <w:pPr>
        <w:pStyle w:val="10"/>
        <w:spacing w:before="169" w:line="211" w:lineRule="auto"/>
        <w:ind w:right="18"/>
        <w:rPr>
          <w:rFonts w:hint="eastAsia" w:ascii="宋体" w:hAnsi="宋体" w:eastAsia="宋体" w:cs="宋体"/>
          <w:b/>
          <w:bCs/>
          <w:spacing w:val="18"/>
          <w:sz w:val="24"/>
          <w:szCs w:val="24"/>
          <w:lang w:val="en-US" w:eastAsia="zh-CN"/>
        </w:rPr>
      </w:pPr>
    </w:p>
    <w:p w14:paraId="032AABBF">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4E340C4">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63F92784">
      <w:pPr>
        <w:pStyle w:val="10"/>
        <w:spacing w:before="169" w:line="360" w:lineRule="auto"/>
        <w:ind w:right="18"/>
      </w:pPr>
    </w:p>
    <w:p w14:paraId="63BC20F4">
      <w:pPr>
        <w:pStyle w:val="10"/>
        <w:spacing w:before="169" w:line="360" w:lineRule="auto"/>
        <w:ind w:right="18"/>
      </w:pPr>
    </w:p>
    <w:p w14:paraId="7CE26172">
      <w:pPr>
        <w:pStyle w:val="10"/>
        <w:spacing w:before="169" w:line="360" w:lineRule="auto"/>
        <w:ind w:right="18"/>
        <w:rPr>
          <w:rFonts w:hint="eastAsia" w:ascii="宋体" w:hAnsi="宋体" w:eastAsia="宋体" w:cs="宋体"/>
          <w:b w:val="0"/>
          <w:bCs w:val="0"/>
          <w:spacing w:val="18"/>
          <w:sz w:val="24"/>
          <w:szCs w:val="24"/>
          <w:lang w:val="en-US" w:eastAsia="zh-CN"/>
        </w:rPr>
      </w:pPr>
      <w:r>
        <w:drawing>
          <wp:inline distT="0" distB="0" distL="114300" distR="114300">
            <wp:extent cx="3275965" cy="2195830"/>
            <wp:effectExtent l="0" t="0" r="635" b="13970"/>
            <wp:docPr id="40" name="图片 10"/>
            <wp:cNvGraphicFramePr/>
            <a:graphic xmlns:a="http://schemas.openxmlformats.org/drawingml/2006/main">
              <a:graphicData uri="http://schemas.openxmlformats.org/drawingml/2006/picture">
                <pic:pic xmlns:pic="http://schemas.openxmlformats.org/drawingml/2006/picture">
                  <pic:nvPicPr>
                    <pic:cNvPr id="40" name="图片 10"/>
                    <pic:cNvPicPr/>
                  </pic:nvPicPr>
                  <pic:blipFill>
                    <a:blip r:embed="rId1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16"/>
                    <a:stretch>
                      <a:fillRect/>
                    </a:stretch>
                  </pic:blipFill>
                  <pic:spPr>
                    <a:xfrm>
                      <a:off x="0" y="0"/>
                      <a:ext cx="3275965" cy="2195830"/>
                    </a:xfrm>
                    <a:prstGeom prst="rect">
                      <a:avLst/>
                    </a:prstGeom>
                    <a:noFill/>
                    <a:ln>
                      <a:noFill/>
                    </a:ln>
                  </pic:spPr>
                </pic:pic>
              </a:graphicData>
            </a:graphic>
          </wp:inline>
        </w:drawing>
      </w:r>
    </w:p>
    <w:p w14:paraId="284D1728">
      <w:pPr>
        <w:pStyle w:val="10"/>
        <w:spacing w:before="169" w:line="211" w:lineRule="auto"/>
        <w:ind w:right="18"/>
        <w:rPr>
          <w:rFonts w:hint="eastAsia" w:ascii="宋体" w:hAnsi="宋体" w:eastAsia="宋体" w:cs="宋体"/>
          <w:b/>
          <w:bCs/>
          <w:spacing w:val="18"/>
          <w:sz w:val="24"/>
          <w:szCs w:val="24"/>
          <w:lang w:val="en-US" w:eastAsia="zh-CN"/>
        </w:rPr>
      </w:pPr>
    </w:p>
    <w:p w14:paraId="5A8D11D0">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B601667">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6AE8834F">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1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18"/>
                    <a:stretch>
                      <a:fillRect/>
                    </a:stretch>
                  </pic:blipFill>
                  <pic:spPr>
                    <a:xfrm>
                      <a:off x="0" y="0"/>
                      <a:ext cx="3275965" cy="2195830"/>
                    </a:xfrm>
                    <a:prstGeom prst="rect">
                      <a:avLst/>
                    </a:prstGeom>
                    <a:noFill/>
                    <a:ln>
                      <a:noFill/>
                    </a:ln>
                  </pic:spPr>
                </pic:pic>
              </a:graphicData>
            </a:graphic>
          </wp:inline>
        </w:drawing>
      </w:r>
    </w:p>
    <w:p w14:paraId="2FB88EF5">
      <w:pPr>
        <w:pStyle w:val="10"/>
        <w:spacing w:before="169" w:line="211" w:lineRule="auto"/>
        <w:ind w:right="18"/>
        <w:rPr>
          <w:rFonts w:hint="eastAsia" w:eastAsia="宋体"/>
          <w:color w:val="FF0000"/>
          <w:spacing w:val="5"/>
          <w:sz w:val="28"/>
          <w:szCs w:val="28"/>
          <w:lang w:val="en-US" w:eastAsia="zh-CN"/>
        </w:rPr>
      </w:pPr>
    </w:p>
    <w:p w14:paraId="1ED2AE1D">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F663408">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532B5B72">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71C0D5FC">
      <w:pPr>
        <w:pStyle w:val="10"/>
        <w:spacing w:before="169" w:line="211" w:lineRule="auto"/>
        <w:ind w:right="18"/>
      </w:pPr>
    </w:p>
    <w:p w14:paraId="18BC8879">
      <w:pPr>
        <w:pStyle w:val="10"/>
        <w:spacing w:before="169" w:line="211" w:lineRule="auto"/>
        <w:ind w:right="18"/>
      </w:pPr>
    </w:p>
    <w:p w14:paraId="7BC11F3C">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1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20"/>
                    <a:stretch>
                      <a:fillRect/>
                    </a:stretch>
                  </pic:blipFill>
                  <pic:spPr>
                    <a:xfrm>
                      <a:off x="0" y="0"/>
                      <a:ext cx="3275965" cy="2195830"/>
                    </a:xfrm>
                    <a:prstGeom prst="rect">
                      <a:avLst/>
                    </a:prstGeom>
                    <a:noFill/>
                    <a:ln>
                      <a:noFill/>
                    </a:ln>
                  </pic:spPr>
                </pic:pic>
              </a:graphicData>
            </a:graphic>
          </wp:inline>
        </w:drawing>
      </w:r>
    </w:p>
    <w:p w14:paraId="3557D6CB">
      <w:pPr>
        <w:pStyle w:val="10"/>
        <w:spacing w:before="267" w:line="183" w:lineRule="auto"/>
        <w:ind w:left="47"/>
        <w:rPr>
          <w:b/>
          <w:bCs/>
          <w:color w:val="0000FF"/>
          <w:spacing w:val="-4"/>
          <w:sz w:val="24"/>
          <w:szCs w:val="24"/>
        </w:rPr>
      </w:pPr>
    </w:p>
    <w:p w14:paraId="285CC83E">
      <w:pPr>
        <w:pStyle w:val="10"/>
        <w:spacing w:before="267" w:line="183" w:lineRule="auto"/>
        <w:rPr>
          <w:b/>
          <w:bCs/>
          <w:color w:val="0000FF"/>
          <w:spacing w:val="-4"/>
          <w:sz w:val="24"/>
          <w:szCs w:val="24"/>
        </w:rPr>
      </w:pPr>
    </w:p>
    <w:p w14:paraId="412D8B24">
      <w:pPr>
        <w:pStyle w:val="10"/>
        <w:spacing w:before="267" w:line="183" w:lineRule="auto"/>
        <w:ind w:left="47"/>
        <w:rPr>
          <w:rFonts w:hint="eastAsia" w:eastAsia="微软雅黑"/>
          <w:sz w:val="24"/>
          <w:szCs w:val="24"/>
          <w:lang w:val="en-US" w:eastAsia="zh-CN"/>
        </w:rPr>
      </w:pPr>
      <w:r>
        <mc:AlternateContent>
          <mc:Choice Requires="wps">
            <w:drawing>
              <wp:anchor distT="0" distB="0" distL="0" distR="0" simplePos="0" relativeHeight="251659264" behindDoc="1" locked="0" layoutInCell="1" allowOverlap="1">
                <wp:simplePos x="0" y="0"/>
                <wp:positionH relativeFrom="column">
                  <wp:posOffset>-78740</wp:posOffset>
                </wp:positionH>
                <wp:positionV relativeFrom="paragraph">
                  <wp:posOffset>109855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6.2pt;margin-top:8.65pt;height:20.55pt;width:504.05pt;z-index:-251657216;mso-width-relative:page;mso-height-relative:page;" fillcolor="#D9D9D9" filled="t" stroked="f" coordsize="21600,21600" o:gfxdata="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Zpco19gAAAAJAQAADwAAAAAAAAABACAAAAAiAAAAZHJzL2Rvd25yZXYueG1sUEsB&#10;AhQAFAAAAAgAh07iQPNgYXwuAgAAagQAAA4AAAAAAAAAAQAgAAAAJwEAAGRycy9lMm9Eb2MueG1s&#10;UEsFBgAAAAAGAAYAWQEAAMcFAAAAAA==&#10;">
                <v:fill on="t" focussize="0,0"/>
                <v:stroke on="f" weight="0pt"/>
                <v:imagedata o:title=""/>
                <o:lock v:ext="edit" aspectratio="f"/>
                <v:textbox inset="0mm,0mm,0mm,0mm"/>
              </v:rect>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4298315</wp:posOffset>
                </wp:positionH>
                <wp:positionV relativeFrom="paragraph">
                  <wp:posOffset>156845</wp:posOffset>
                </wp:positionV>
                <wp:extent cx="1989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989455" cy="224790"/>
                        </a:xfrm>
                        <a:prstGeom prst="rect">
                          <a:avLst/>
                        </a:prstGeom>
                        <a:noFill/>
                        <a:ln>
                          <a:noFill/>
                        </a:ln>
                      </wps:spPr>
                      <wps:txbx>
                        <w:txbxContent>
                          <w:p w14:paraId="7975EAC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wps:txbx>
                      <wps:bodyPr lIns="0" tIns="0" rIns="0" bIns="0" upright="1"/>
                    </wps:wsp>
                  </a:graphicData>
                </a:graphic>
              </wp:anchor>
            </w:drawing>
          </mc:Choice>
          <mc:Fallback>
            <w:pict>
              <v:shape id="_x0000_s1026" o:spid="_x0000_s1026" o:spt="202" type="#_x0000_t202" style="position:absolute;left:0pt;margin-left:338.45pt;margin-top:12.35pt;height:17.7pt;width:156.65pt;z-index:251660288;mso-width-relative:page;mso-height-relative:page;" filled="f" stroked="f" coordsize="21600,21600" o:gfxdata="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LlRpA1wAAAAkBAAAPAAAAAAAAAAEAIAAAACIAAABkcnMvZG93bnJldi54bWxQSwEC&#10;FAAUAAAACACHTuJA2O/oubwBAAB0AwAADgAAAAAAAAABACAAAAAmAQAAZHJzL2Uyb0RvYy54bWxQ&#10;SwUGAAAAAAYABgBZAQAAVAUAAAAA&#10;">
                <v:fill on="f" focussize="0,0"/>
                <v:stroke on="f"/>
                <v:imagedata o:title=""/>
                <o:lock v:ext="edit" aspectratio="f"/>
                <v:textbox inset="0mm,0mm,0mm,0mm">
                  <w:txbxContent>
                    <w:p w14:paraId="7975EAC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v:textbox>
              </v:shape>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1125E495">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1125E495">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031CC56C">
      <w:pPr>
        <w:spacing w:line="320" w:lineRule="auto"/>
        <w:rPr>
          <w:rFonts w:ascii="Arial"/>
          <w:sz w:val="21"/>
        </w:rPr>
      </w:pPr>
    </w:p>
    <w:p w14:paraId="385FD322">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79C05339">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4669078D">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1E0375EA">
      <w:pPr>
        <w:spacing w:line="276" w:lineRule="auto"/>
        <w:rPr>
          <w:rFonts w:ascii="Arial"/>
          <w:sz w:val="21"/>
        </w:rPr>
      </w:pPr>
    </w:p>
    <w:p w14:paraId="3C0982EF">
      <w:pPr>
        <w:spacing w:line="276" w:lineRule="auto"/>
        <w:rPr>
          <w:rFonts w:ascii="Arial"/>
          <w:sz w:val="21"/>
        </w:rPr>
      </w:pPr>
    </w:p>
    <w:p w14:paraId="64AF8618">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76D2601">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1E373D97">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14" name="图片 7"/>
            <wp:cNvGraphicFramePr/>
            <a:graphic xmlns:a="http://schemas.openxmlformats.org/drawingml/2006/main">
              <a:graphicData uri="http://schemas.openxmlformats.org/drawingml/2006/picture">
                <pic:pic xmlns:pic="http://schemas.openxmlformats.org/drawingml/2006/picture">
                  <pic:nvPicPr>
                    <pic:cNvPr id="14" name="图片 7"/>
                    <pic:cNvPicPr/>
                  </pic:nvPicPr>
                  <pic:blipFill>
                    <a:blip r:embed="rId2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5" name="图片 8"/>
            <wp:cNvGraphicFramePr/>
            <a:graphic xmlns:a="http://schemas.openxmlformats.org/drawingml/2006/main">
              <a:graphicData uri="http://schemas.openxmlformats.org/drawingml/2006/picture">
                <pic:pic xmlns:pic="http://schemas.openxmlformats.org/drawingml/2006/picture">
                  <pic:nvPicPr>
                    <pic:cNvPr id="15" name="图片 8"/>
                    <pic:cNvPicPr/>
                  </pic:nvPicPr>
                  <pic:blipFill>
                    <a:blip r:embed="rId22"/>
                    <a:stretch>
                      <a:fillRect/>
                    </a:stretch>
                  </pic:blipFill>
                  <pic:spPr>
                    <a:xfrm>
                      <a:off x="0" y="0"/>
                      <a:ext cx="3275965" cy="2195830"/>
                    </a:xfrm>
                    <a:prstGeom prst="rect">
                      <a:avLst/>
                    </a:prstGeom>
                    <a:noFill/>
                    <a:ln>
                      <a:noFill/>
                    </a:ln>
                  </pic:spPr>
                </pic:pic>
              </a:graphicData>
            </a:graphic>
          </wp:inline>
        </w:drawing>
      </w:r>
    </w:p>
    <w:p w14:paraId="5D2DB9F4">
      <w:pPr>
        <w:pStyle w:val="10"/>
        <w:spacing w:before="120" w:line="207" w:lineRule="auto"/>
        <w:ind w:left="11"/>
        <w:rPr>
          <w:rFonts w:hint="eastAsia" w:eastAsia="宋体"/>
          <w:color w:val="FF0000"/>
          <w:spacing w:val="5"/>
          <w:sz w:val="28"/>
          <w:szCs w:val="28"/>
          <w:lang w:val="en-US" w:eastAsia="zh-CN"/>
        </w:rPr>
      </w:pPr>
    </w:p>
    <w:p w14:paraId="5896B267">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9D81851">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w:t>
      </w:r>
      <w:r>
        <w:rPr>
          <w:rFonts w:hint="eastAsia" w:ascii="宋体" w:hAnsi="宋体" w:eastAsia="宋体" w:cs="宋体"/>
          <w:b/>
          <w:bCs/>
          <w:color w:val="000000" w:themeColor="text1"/>
          <w:spacing w:val="5"/>
          <w:position w:val="-3"/>
          <w:sz w:val="24"/>
          <w:szCs w:val="24"/>
          <w14:textFill>
            <w14:solidFill>
              <w14:schemeClr w14:val="tx1"/>
            </w14:solidFill>
          </w14:textFill>
        </w:rPr>
        <w:t>船票</w:t>
      </w:r>
      <w:r>
        <w:rPr>
          <w:rFonts w:hint="eastAsia" w:ascii="宋体" w:hAnsi="宋体" w:eastAsia="宋体" w:cs="宋体"/>
          <w:color w:val="000000" w:themeColor="text1"/>
          <w:spacing w:val="5"/>
          <w:position w:val="-3"/>
          <w:sz w:val="24"/>
          <w:szCs w:val="24"/>
          <w14:textFill>
            <w14:solidFill>
              <w14:schemeClr w14:val="tx1"/>
            </w14:solidFill>
          </w14:textFill>
        </w:rPr>
        <w:t>）环海游览香港岛: 想体验乘风破浪的刺激吗？还是想短时间近距离欣赏深圳的海滨风光？这儿游艇统统满足你。游艇每天出发班次众多，站</w:t>
      </w:r>
    </w:p>
    <w:p w14:paraId="7D186902">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1CA5B0B1">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726D7403">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在豪华游轮的甲板中，享受海风吹拂的同时，深圳盐田优美的山海风光一览无余，隔岸的香港近在眼前。在一个小时愉快的旅程中，盐田港、大小梅沙、南澳渔港、沙头角、中英街等深圳标志性景点和街区将以另一个视角在你眼前一一呈现。</w:t>
      </w:r>
    </w:p>
    <w:p w14:paraId="3B243226">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18" name="图片 9"/>
            <wp:cNvGraphicFramePr/>
            <a:graphic xmlns:a="http://schemas.openxmlformats.org/drawingml/2006/main">
              <a:graphicData uri="http://schemas.openxmlformats.org/drawingml/2006/picture">
                <pic:pic xmlns:pic="http://schemas.openxmlformats.org/drawingml/2006/picture">
                  <pic:nvPicPr>
                    <pic:cNvPr id="18" name="图片 9"/>
                    <pic:cNvPicPr/>
                  </pic:nvPicPr>
                  <pic:blipFill>
                    <a:blip r:embed="rId2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9" name="图片 11"/>
            <wp:cNvGraphicFramePr/>
            <a:graphic xmlns:a="http://schemas.openxmlformats.org/drawingml/2006/main">
              <a:graphicData uri="http://schemas.openxmlformats.org/drawingml/2006/picture">
                <pic:pic xmlns:pic="http://schemas.openxmlformats.org/drawingml/2006/picture">
                  <pic:nvPicPr>
                    <pic:cNvPr id="19" name="图片 11"/>
                    <pic:cNvPicPr/>
                  </pic:nvPicPr>
                  <pic:blipFill>
                    <a:blip r:embed="rId24"/>
                    <a:stretch>
                      <a:fillRect/>
                    </a:stretch>
                  </pic:blipFill>
                  <pic:spPr>
                    <a:xfrm>
                      <a:off x="0" y="0"/>
                      <a:ext cx="3275965" cy="2195830"/>
                    </a:xfrm>
                    <a:prstGeom prst="rect">
                      <a:avLst/>
                    </a:prstGeom>
                    <a:noFill/>
                    <a:ln>
                      <a:noFill/>
                    </a:ln>
                  </pic:spPr>
                </pic:pic>
              </a:graphicData>
            </a:graphic>
          </wp:inline>
        </w:drawing>
      </w:r>
    </w:p>
    <w:p w14:paraId="5E144FBF">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3658AA48">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727EE5D1">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40786F14">
      <w:pPr>
        <w:pStyle w:val="10"/>
        <w:spacing w:before="169" w:line="211" w:lineRule="auto"/>
        <w:ind w:right="18"/>
        <w:rPr>
          <w:rFonts w:hint="eastAsia" w:ascii="宋体" w:hAnsi="宋体" w:eastAsia="宋体" w:cs="宋体"/>
          <w:b/>
          <w:bCs/>
          <w:spacing w:val="18"/>
          <w:sz w:val="24"/>
          <w:szCs w:val="24"/>
          <w:lang w:val="en-US" w:eastAsia="zh-CN"/>
        </w:rPr>
      </w:pPr>
    </w:p>
    <w:p w14:paraId="5A6E8C01">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0079B86">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2DE37225">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29" name="图片 12"/>
            <wp:cNvGraphicFramePr/>
            <a:graphic xmlns:a="http://schemas.openxmlformats.org/drawingml/2006/main">
              <a:graphicData uri="http://schemas.openxmlformats.org/drawingml/2006/picture">
                <pic:pic xmlns:pic="http://schemas.openxmlformats.org/drawingml/2006/picture">
                  <pic:nvPicPr>
                    <pic:cNvPr id="29" name="图片 12"/>
                    <pic:cNvPicPr/>
                  </pic:nvPicPr>
                  <pic:blipFill>
                    <a:blip r:embed="rId2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0" name="图片 13"/>
            <wp:cNvGraphicFramePr/>
            <a:graphic xmlns:a="http://schemas.openxmlformats.org/drawingml/2006/main">
              <a:graphicData uri="http://schemas.openxmlformats.org/drawingml/2006/picture">
                <pic:pic xmlns:pic="http://schemas.openxmlformats.org/drawingml/2006/picture">
                  <pic:nvPicPr>
                    <pic:cNvPr id="30" name="图片 13"/>
                    <pic:cNvPicPr/>
                  </pic:nvPicPr>
                  <pic:blipFill>
                    <a:blip r:embed="rId26"/>
                    <a:stretch>
                      <a:fillRect/>
                    </a:stretch>
                  </pic:blipFill>
                  <pic:spPr>
                    <a:xfrm>
                      <a:off x="0" y="0"/>
                      <a:ext cx="3275965" cy="2195830"/>
                    </a:xfrm>
                    <a:prstGeom prst="rect">
                      <a:avLst/>
                    </a:prstGeom>
                    <a:noFill/>
                    <a:ln>
                      <a:noFill/>
                    </a:ln>
                  </pic:spPr>
                </pic:pic>
              </a:graphicData>
            </a:graphic>
          </wp:inline>
        </w:drawing>
      </w:r>
    </w:p>
    <w:p w14:paraId="58364EAE">
      <w:pPr>
        <w:pStyle w:val="10"/>
        <w:spacing w:before="169" w:line="211" w:lineRule="auto"/>
        <w:ind w:right="18"/>
        <w:rPr>
          <w:rFonts w:hint="eastAsia" w:ascii="宋体" w:hAnsi="宋体" w:eastAsia="宋体" w:cs="宋体"/>
          <w:b/>
          <w:bCs/>
          <w:spacing w:val="18"/>
          <w:sz w:val="24"/>
          <w:szCs w:val="24"/>
          <w:lang w:val="en-US" w:eastAsia="zh-CN"/>
        </w:rPr>
      </w:pPr>
    </w:p>
    <w:p w14:paraId="05BCF8FD">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3E7E838">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深港之窗【地王观光】（自理登顶费用） ——位于深圳市的标志性黄金建筑--地王大厦顶层69层（楼高384米），由香港盛利集团有限公司斥巨资投资建成，是亚洲第一个高层主题</w:t>
      </w:r>
    </w:p>
    <w:p w14:paraId="61CDDABC">
      <w:pPr>
        <w:pStyle w:val="10"/>
        <w:spacing w:before="169" w:line="360" w:lineRule="auto"/>
        <w:ind w:right="18"/>
        <w:rPr>
          <w:rFonts w:hint="eastAsia" w:ascii="宋体" w:hAnsi="宋体" w:eastAsia="宋体" w:cs="宋体"/>
          <w:b w:val="0"/>
          <w:bCs w:val="0"/>
          <w:spacing w:val="18"/>
          <w:sz w:val="24"/>
          <w:szCs w:val="24"/>
          <w:lang w:val="en-US" w:eastAsia="zh-CN"/>
        </w:rPr>
      </w:pPr>
    </w:p>
    <w:p w14:paraId="09526EC6">
      <w:pPr>
        <w:pStyle w:val="10"/>
        <w:spacing w:before="169" w:line="360" w:lineRule="auto"/>
        <w:ind w:right="18"/>
        <w:rPr>
          <w:rFonts w:hint="eastAsia" w:ascii="宋体" w:hAnsi="宋体" w:eastAsia="宋体" w:cs="宋体"/>
          <w:b/>
          <w:bCs/>
          <w:color w:val="192A4E"/>
          <w:spacing w:val="3"/>
          <w:sz w:val="24"/>
          <w:szCs w:val="24"/>
        </w:rPr>
      </w:pPr>
      <w:r>
        <w:rPr>
          <w:rFonts w:hint="eastAsia" w:ascii="宋体" w:hAnsi="宋体" w:eastAsia="宋体" w:cs="宋体"/>
          <w:b w:val="0"/>
          <w:bCs w:val="0"/>
          <w:spacing w:val="18"/>
          <w:sz w:val="24"/>
          <w:szCs w:val="24"/>
          <w:lang w:val="en-US" w:eastAsia="zh-CN"/>
        </w:rPr>
        <w:t>观光旅游景点。自1999年9月28日开业以来，已经接待了近百万的中外国家元首、政要以及社会各界人士，受到了他们的一致赞誉和肯定，是国家AAA景区、深圳首批红色旅游景区之一。</w:t>
      </w:r>
    </w:p>
    <w:p w14:paraId="1E2F587F">
      <w:pPr>
        <w:pStyle w:val="8"/>
        <w:bidi w:val="0"/>
      </w:pPr>
      <w:r>
        <w:drawing>
          <wp:inline distT="0" distB="0" distL="114300" distR="114300">
            <wp:extent cx="3275965" cy="2195830"/>
            <wp:effectExtent l="0" t="0" r="635" b="13970"/>
            <wp:docPr id="31" name="图片 14"/>
            <wp:cNvGraphicFramePr/>
            <a:graphic xmlns:a="http://schemas.openxmlformats.org/drawingml/2006/main">
              <a:graphicData uri="http://schemas.openxmlformats.org/drawingml/2006/picture">
                <pic:pic xmlns:pic="http://schemas.openxmlformats.org/drawingml/2006/picture">
                  <pic:nvPicPr>
                    <pic:cNvPr id="31" name="图片 14"/>
                    <pic:cNvPicPr/>
                  </pic:nvPicPr>
                  <pic:blipFill>
                    <a:blip r:embed="rId2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2" name="图片 15"/>
            <wp:cNvGraphicFramePr/>
            <a:graphic xmlns:a="http://schemas.openxmlformats.org/drawingml/2006/main">
              <a:graphicData uri="http://schemas.openxmlformats.org/drawingml/2006/picture">
                <pic:pic xmlns:pic="http://schemas.openxmlformats.org/drawingml/2006/picture">
                  <pic:nvPicPr>
                    <pic:cNvPr id="32" name="图片 15"/>
                    <pic:cNvPicPr/>
                  </pic:nvPicPr>
                  <pic:blipFill>
                    <a:blip r:embed="rId28"/>
                    <a:stretch>
                      <a:fillRect/>
                    </a:stretch>
                  </pic:blipFill>
                  <pic:spPr>
                    <a:xfrm>
                      <a:off x="0" y="0"/>
                      <a:ext cx="3275965" cy="2195830"/>
                    </a:xfrm>
                    <a:prstGeom prst="rect">
                      <a:avLst/>
                    </a:prstGeom>
                    <a:noFill/>
                    <a:ln>
                      <a:noFill/>
                    </a:ln>
                  </pic:spPr>
                </pic:pic>
              </a:graphicData>
            </a:graphic>
          </wp:inline>
        </w:drawing>
      </w:r>
    </w:p>
    <w:p w14:paraId="72DBE3A1">
      <w:pPr>
        <w:pStyle w:val="10"/>
        <w:spacing w:before="99" w:line="256" w:lineRule="exact"/>
        <w:rPr>
          <w:color w:val="192A4E"/>
          <w:spacing w:val="3"/>
          <w:sz w:val="23"/>
          <w:szCs w:val="23"/>
        </w:rPr>
      </w:pPr>
    </w:p>
    <w:p w14:paraId="09069F81">
      <w:pPr>
        <w:pStyle w:val="10"/>
        <w:spacing w:before="99" w:line="256" w:lineRule="exact"/>
        <w:ind w:left="1325" w:firstLine="236" w:firstLineChars="100"/>
        <w:rPr>
          <w:color w:val="192A4E"/>
          <w:spacing w:val="3"/>
          <w:sz w:val="23"/>
          <w:szCs w:val="23"/>
        </w:rPr>
      </w:pPr>
    </w:p>
    <w:p w14:paraId="098A1A9D">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74C3E74">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6E1060E0">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3C1F76BE">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毕，返回广州，结束愉快行程！</w:t>
      </w:r>
    </w:p>
    <w:p w14:paraId="19FAA76B">
      <w:pPr>
        <w:pStyle w:val="2"/>
        <w:bidi w:val="0"/>
        <w:rPr>
          <w:color w:val="192A4E"/>
          <w:spacing w:val="3"/>
          <w:sz w:val="23"/>
          <w:szCs w:val="23"/>
        </w:rPr>
      </w:pPr>
      <w:r>
        <w:drawing>
          <wp:inline distT="0" distB="0" distL="114300" distR="114300">
            <wp:extent cx="3275965" cy="2195830"/>
            <wp:effectExtent l="0" t="0" r="635" b="13970"/>
            <wp:docPr id="48" name="图片 19"/>
            <wp:cNvGraphicFramePr/>
            <a:graphic xmlns:a="http://schemas.openxmlformats.org/drawingml/2006/main">
              <a:graphicData uri="http://schemas.openxmlformats.org/drawingml/2006/picture">
                <pic:pic xmlns:pic="http://schemas.openxmlformats.org/drawingml/2006/picture">
                  <pic:nvPicPr>
                    <pic:cNvPr id="48" name="图片 19"/>
                    <pic:cNvPicPr/>
                  </pic:nvPicPr>
                  <pic:blipFill>
                    <a:blip r:embed="rId2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 name="图片 2"/>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30"/>
                    <a:stretch>
                      <a:fillRect/>
                    </a:stretch>
                  </pic:blipFill>
                  <pic:spPr>
                    <a:xfrm>
                      <a:off x="0" y="0"/>
                      <a:ext cx="3275965" cy="2195830"/>
                    </a:xfrm>
                    <a:prstGeom prst="rect">
                      <a:avLst/>
                    </a:prstGeom>
                    <a:noFill/>
                    <a:ln>
                      <a:noFill/>
                    </a:ln>
                  </pic:spPr>
                </pic:pic>
              </a:graphicData>
            </a:graphic>
          </wp:inline>
        </w:drawing>
      </w:r>
    </w:p>
    <w:p w14:paraId="68E6668F">
      <w:pPr>
        <w:pStyle w:val="10"/>
        <w:spacing w:before="99" w:line="256" w:lineRule="exact"/>
        <w:ind w:left="1325" w:firstLine="472" w:firstLineChars="200"/>
        <w:rPr>
          <w:color w:val="192A4E"/>
          <w:spacing w:val="3"/>
          <w:sz w:val="23"/>
          <w:szCs w:val="23"/>
        </w:rPr>
      </w:pPr>
    </w:p>
    <w:p w14:paraId="512A8850">
      <w:pPr>
        <w:pStyle w:val="10"/>
        <w:spacing w:before="99" w:line="256" w:lineRule="exact"/>
        <w:ind w:left="1325" w:firstLine="472" w:firstLineChars="200"/>
        <w:rPr>
          <w:color w:val="192A4E"/>
          <w:spacing w:val="3"/>
          <w:sz w:val="23"/>
          <w:szCs w:val="23"/>
        </w:rPr>
      </w:pPr>
    </w:p>
    <w:p w14:paraId="3B068BFE">
      <w:pPr>
        <w:pStyle w:val="10"/>
        <w:spacing w:before="99" w:line="256" w:lineRule="exact"/>
        <w:ind w:left="1325" w:firstLine="472" w:firstLineChars="200"/>
        <w:rPr>
          <w:color w:val="192A4E"/>
          <w:spacing w:val="3"/>
          <w:sz w:val="23"/>
          <w:szCs w:val="23"/>
        </w:rPr>
      </w:pPr>
    </w:p>
    <w:p w14:paraId="737DEE0E">
      <w:pPr>
        <w:pStyle w:val="10"/>
        <w:spacing w:before="99" w:line="256" w:lineRule="exact"/>
        <w:ind w:left="1325" w:firstLine="472" w:firstLineChars="200"/>
        <w:rPr>
          <w:color w:val="192A4E"/>
          <w:spacing w:val="3"/>
          <w:sz w:val="23"/>
          <w:szCs w:val="23"/>
        </w:rPr>
      </w:pPr>
    </w:p>
    <w:p w14:paraId="65826847">
      <w:pPr>
        <w:pStyle w:val="10"/>
        <w:spacing w:before="99" w:line="256" w:lineRule="exact"/>
        <w:ind w:left="1325" w:firstLine="472" w:firstLineChars="200"/>
        <w:rPr>
          <w:color w:val="192A4E"/>
          <w:spacing w:val="3"/>
          <w:sz w:val="23"/>
          <w:szCs w:val="23"/>
        </w:rPr>
      </w:pPr>
    </w:p>
    <w:p w14:paraId="30EBB709">
      <w:pPr>
        <w:pStyle w:val="10"/>
        <w:spacing w:before="99" w:line="256" w:lineRule="exact"/>
        <w:ind w:left="1325" w:firstLine="472" w:firstLineChars="200"/>
        <w:rPr>
          <w:color w:val="192A4E"/>
          <w:spacing w:val="3"/>
          <w:sz w:val="23"/>
          <w:szCs w:val="23"/>
        </w:rPr>
      </w:pPr>
    </w:p>
    <w:p w14:paraId="6C12229B">
      <w:pPr>
        <w:pStyle w:val="10"/>
        <w:spacing w:before="99" w:line="256" w:lineRule="exact"/>
        <w:ind w:left="1325" w:firstLine="472" w:firstLineChars="200"/>
        <w:rPr>
          <w:sz w:val="23"/>
          <w:szCs w:val="23"/>
        </w:rPr>
      </w:pPr>
      <w:r>
        <w:rPr>
          <w:color w:val="192A4E"/>
          <w:spacing w:val="3"/>
          <w:sz w:val="23"/>
          <w:szCs w:val="23"/>
        </w:rPr>
        <w:t>***************************祝旅游愉快*******************</w:t>
      </w:r>
      <w:r>
        <w:rPr>
          <w:color w:val="192A4E"/>
          <w:spacing w:val="2"/>
          <w:sz w:val="23"/>
          <w:szCs w:val="23"/>
        </w:rPr>
        <w:t>***********</w:t>
      </w:r>
    </w:p>
    <w:p w14:paraId="4B42C9F4">
      <w:pPr>
        <w:spacing w:line="299" w:lineRule="auto"/>
        <w:rPr>
          <w:rFonts w:ascii="Arial"/>
          <w:sz w:val="21"/>
        </w:rPr>
      </w:pPr>
    </w:p>
    <w:p w14:paraId="69B1BF40">
      <w:pPr>
        <w:pStyle w:val="10"/>
        <w:spacing w:before="108" w:line="255" w:lineRule="exact"/>
        <w:ind w:left="287"/>
        <w:rPr>
          <w:sz w:val="25"/>
          <w:szCs w:val="25"/>
        </w:rPr>
      </w:pPr>
      <w:r>
        <w:rPr>
          <w:color w:val="D77374"/>
          <w:spacing w:val="-22"/>
          <w:position w:val="-1"/>
          <w:sz w:val="25"/>
          <w:szCs w:val="25"/>
        </w:rPr>
        <w:t>★【团费已含】</w:t>
      </w:r>
    </w:p>
    <w:p w14:paraId="6EDD57FA">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 xml:space="preserve">1早餐 </w:t>
      </w:r>
      <w:r>
        <w:rPr>
          <w:rFonts w:hint="eastAsia" w:ascii="Calibri" w:hAnsi="Calibri" w:eastAsia="宋体" w:cs="Calibri"/>
          <w:spacing w:val="41"/>
          <w:sz w:val="19"/>
          <w:szCs w:val="19"/>
          <w:lang w:val="en-US" w:eastAsia="zh-CN"/>
        </w:rPr>
        <w:t>2午</w:t>
      </w:r>
      <w:r>
        <w:rPr>
          <w:rFonts w:ascii="宋体" w:hAnsi="宋体" w:eastAsia="宋体" w:cs="宋体"/>
          <w:spacing w:val="10"/>
          <w:sz w:val="19"/>
          <w:szCs w:val="19"/>
        </w:rPr>
        <w:t>餐</w:t>
      </w:r>
      <w:r>
        <w:rPr>
          <w:rFonts w:ascii="宋体" w:hAnsi="宋体" w:eastAsia="宋体" w:cs="宋体"/>
          <w:spacing w:val="-18"/>
          <w:sz w:val="19"/>
          <w:szCs w:val="19"/>
        </w:rPr>
        <w:t>；</w:t>
      </w:r>
    </w:p>
    <w:p w14:paraId="0998E809">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1CC2C064">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65B470EA">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2A6BC1ED">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一晚三钻酒店（房间为双人间，出现单男单女须自补房差120元/间/晚）；</w:t>
      </w:r>
    </w:p>
    <w:p w14:paraId="52B62C8B">
      <w:pPr>
        <w:spacing w:line="360" w:lineRule="auto"/>
        <w:ind w:left="319"/>
        <w:rPr>
          <w:rFonts w:hint="eastAsia" w:ascii="宋体" w:hAnsi="宋体" w:eastAsia="宋体" w:cs="宋体"/>
          <w:spacing w:val="11"/>
          <w:sz w:val="19"/>
          <w:szCs w:val="19"/>
          <w:lang w:val="en-US" w:eastAsia="zh-CN"/>
        </w:rPr>
      </w:pPr>
      <w:r>
        <w:rPr>
          <w:rFonts w:hint="eastAsia" w:ascii="宋体" w:hAnsi="宋体" w:eastAsia="宋体" w:cs="宋体"/>
          <w:spacing w:val="11"/>
          <w:sz w:val="19"/>
          <w:szCs w:val="19"/>
          <w:lang w:val="en-US" w:eastAsia="zh-CN"/>
        </w:rPr>
        <w:t>6 、保险：旅行社责任保险、赠送旅游意外保险。</w:t>
      </w:r>
    </w:p>
    <w:p w14:paraId="1F9C3C1F">
      <w:pPr>
        <w:spacing w:line="360" w:lineRule="auto"/>
        <w:rPr>
          <w:rFonts w:ascii="Arial"/>
          <w:sz w:val="21"/>
        </w:rPr>
      </w:pPr>
    </w:p>
    <w:p w14:paraId="511C56C9">
      <w:pPr>
        <w:pStyle w:val="10"/>
        <w:spacing w:before="108" w:line="360" w:lineRule="auto"/>
        <w:ind w:left="287"/>
        <w:outlineLvl w:val="0"/>
        <w:rPr>
          <w:sz w:val="25"/>
          <w:szCs w:val="25"/>
        </w:rPr>
      </w:pPr>
      <w:r>
        <w:rPr>
          <w:color w:val="DD7D7A"/>
          <w:spacing w:val="-22"/>
          <w:position w:val="-1"/>
          <w:sz w:val="25"/>
          <w:szCs w:val="25"/>
        </w:rPr>
        <w:t>★【团费不含】</w:t>
      </w:r>
    </w:p>
    <w:p w14:paraId="614B4E4A">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6A7ED54D">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5FC53F7A">
      <w:pPr>
        <w:spacing w:before="87" w:line="360" w:lineRule="auto"/>
        <w:ind w:left="319"/>
        <w:rPr>
          <w:rFonts w:ascii="宋体" w:hAnsi="宋体" w:eastAsia="宋体" w:cs="宋体"/>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2B7D6C5C">
      <w:pPr>
        <w:spacing w:before="1" w:line="360" w:lineRule="auto"/>
        <w:rPr>
          <w:rFonts w:ascii="宋体" w:hAnsi="宋体" w:eastAsia="宋体" w:cs="宋体"/>
          <w:spacing w:val="12"/>
          <w:sz w:val="19"/>
          <w:szCs w:val="19"/>
        </w:rPr>
      </w:pPr>
    </w:p>
    <w:p w14:paraId="1E5350F4">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4A942896">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5B5DCB1C">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6FDCF418">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5AF7B9D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63573F7D">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6D077C1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7D88AB8C">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1A3C5DD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65BE9D6C">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559316D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6D12977B">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29207067">
      <w:pPr>
        <w:spacing w:before="1" w:line="240" w:lineRule="auto"/>
        <w:ind w:left="309"/>
        <w:rPr>
          <w:rFonts w:hint="eastAsia" w:ascii="宋体" w:hAnsi="宋体" w:eastAsia="宋体" w:cs="宋体"/>
          <w:spacing w:val="12"/>
          <w:sz w:val="19"/>
          <w:szCs w:val="19"/>
        </w:rPr>
      </w:pPr>
    </w:p>
    <w:p w14:paraId="74FD0C04">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2A1CAC">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164322E"/>
    <w:rsid w:val="06CA1CAF"/>
    <w:rsid w:val="095A500F"/>
    <w:rsid w:val="0AD308D0"/>
    <w:rsid w:val="0CFF215F"/>
    <w:rsid w:val="0DEF3CF5"/>
    <w:rsid w:val="116051D3"/>
    <w:rsid w:val="14DC3B5F"/>
    <w:rsid w:val="15D94BC2"/>
    <w:rsid w:val="161D1AB0"/>
    <w:rsid w:val="16A34F25"/>
    <w:rsid w:val="17791BBB"/>
    <w:rsid w:val="1851015C"/>
    <w:rsid w:val="21694BF3"/>
    <w:rsid w:val="22853819"/>
    <w:rsid w:val="266F5156"/>
    <w:rsid w:val="28646046"/>
    <w:rsid w:val="2A12424A"/>
    <w:rsid w:val="2B846805"/>
    <w:rsid w:val="2C3F05B2"/>
    <w:rsid w:val="2C9A7565"/>
    <w:rsid w:val="2ECE1705"/>
    <w:rsid w:val="30BB2C57"/>
    <w:rsid w:val="34CB752E"/>
    <w:rsid w:val="36EF6165"/>
    <w:rsid w:val="3A440050"/>
    <w:rsid w:val="3BE95B99"/>
    <w:rsid w:val="3CB151E9"/>
    <w:rsid w:val="3D3F0B74"/>
    <w:rsid w:val="3EAE5A4E"/>
    <w:rsid w:val="42C47499"/>
    <w:rsid w:val="455D4B58"/>
    <w:rsid w:val="4643069D"/>
    <w:rsid w:val="4A4655BB"/>
    <w:rsid w:val="4B6D05C0"/>
    <w:rsid w:val="4D7122C5"/>
    <w:rsid w:val="58932FF4"/>
    <w:rsid w:val="59C71BA7"/>
    <w:rsid w:val="60482704"/>
    <w:rsid w:val="656E627A"/>
    <w:rsid w:val="6ABA6C65"/>
    <w:rsid w:val="6B98129A"/>
    <w:rsid w:val="6C92196D"/>
    <w:rsid w:val="6D5C08E1"/>
    <w:rsid w:val="7037309C"/>
    <w:rsid w:val="70655672"/>
    <w:rsid w:val="71BB4C49"/>
    <w:rsid w:val="72E174DF"/>
    <w:rsid w:val="77AF566A"/>
    <w:rsid w:val="77B23CCA"/>
    <w:rsid w:val="7A3E31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 Type="http://schemas.openxmlformats.org/officeDocument/2006/relationships/endnotes" Target="endnotes.xml"/><Relationship Id="rId32" Type="http://schemas.openxmlformats.org/officeDocument/2006/relationships/fontTable" Target="fontTable.xml"/><Relationship Id="rId31" Type="http://schemas.openxmlformats.org/officeDocument/2006/relationships/customXml" Target="../customXml/item1.xml"/><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9</Pages>
  <Words>3388</Words>
  <Characters>3533</Characters>
  <TotalTime>0</TotalTime>
  <ScaleCrop>false</ScaleCrop>
  <LinksUpToDate>false</LinksUpToDate>
  <CharactersWithSpaces>3608</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2026-07-12T05:52:18Z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3BBDCB5C44E14999B98F64CCEFE7DF72_13</vt:lpwstr>
  </property>
  <property fmtid="{D5CDD505-2E9C-101B-9397-08002B2CF9AE}" pid="6" name="KSOTemplateDocerSaveRecord">
    <vt:lpwstr>eyJoZGlkIjoiZTI1NzAzZmRlN2FhMzMzOTBkM2FhMThlYjA0OWZjYmQiLCJ1c2VySWQiOiIyODEzNTQwMjcifQ==</vt:lpwstr>
  </property>
</Properties>
</file>